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A0A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Конспекты организации образовательной деятельности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3A0A" w:rsidRPr="00C51003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003">
        <w:rPr>
          <w:rFonts w:ascii="Times New Roman" w:hAnsi="Times New Roman"/>
          <w:b/>
          <w:sz w:val="28"/>
          <w:szCs w:val="28"/>
        </w:rPr>
        <w:t>Тема: «Новогодний калейдоскоп» - Мы в снежки играем ловко.</w:t>
      </w:r>
    </w:p>
    <w:p w:rsidR="00FF3A0A" w:rsidRPr="00C51003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Интеграция образовательных областей: физическая культура, коммуникация, социализация, здоровье, музыка.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Цель: Комплексное развитие физических и психических качеств посредством использования упражнений с предметами и подвижных игр, направленных на формирование коммуникативных учебных действий.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Задачи: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Образовательные: 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-повторить прыжки на двух ногах с зажатым между ног «снежком», на месте и с продвижением вперед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обучить метанию малого мяча «снежка» в вертикальную цель с расстояния 3 метра. 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повторить ползание по-пластунски со «снежком» в руке.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Воспитательные: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 умение оценивать свои усилия и согласовывать их с действиями партнеров по игре.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 культуру взаимодействия с партнерами.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Побуждать детей к двигательным импровизациям.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Развивающие: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Способствовать развитию внимания.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Развивать мелкую моторику, мышцы живота и спины.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1566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7C1566">
        <w:rPr>
          <w:rFonts w:ascii="Times New Roman" w:hAnsi="Times New Roman"/>
          <w:sz w:val="28"/>
          <w:szCs w:val="28"/>
        </w:rPr>
        <w:t>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Создание положительной </w:t>
      </w:r>
      <w:proofErr w:type="spellStart"/>
      <w:r w:rsidRPr="007C1566">
        <w:rPr>
          <w:rFonts w:ascii="Times New Roman" w:hAnsi="Times New Roman"/>
          <w:sz w:val="28"/>
          <w:szCs w:val="28"/>
        </w:rPr>
        <w:t>психологоческой</w:t>
      </w:r>
      <w:proofErr w:type="spellEnd"/>
      <w:r w:rsidRPr="007C1566">
        <w:rPr>
          <w:rFonts w:ascii="Times New Roman" w:hAnsi="Times New Roman"/>
          <w:sz w:val="28"/>
          <w:szCs w:val="28"/>
        </w:rPr>
        <w:t xml:space="preserve"> атмосферы на занятии.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Повышение самооценки детей, их уверенности в собственных силах и достигнутых результатах.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Закреплять основы правильного дыхания при выполнении двигательных заданий.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lastRenderedPageBreak/>
        <w:t xml:space="preserve">Оборудование: барьеры две </w:t>
      </w:r>
      <w:proofErr w:type="spellStart"/>
      <w:r w:rsidRPr="007C1566">
        <w:rPr>
          <w:rFonts w:ascii="Times New Roman" w:hAnsi="Times New Roman"/>
          <w:sz w:val="28"/>
          <w:szCs w:val="28"/>
        </w:rPr>
        <w:t>штуки,гимнастические</w:t>
      </w:r>
      <w:proofErr w:type="spellEnd"/>
      <w:r w:rsidRPr="007C1566">
        <w:rPr>
          <w:rFonts w:ascii="Times New Roman" w:hAnsi="Times New Roman"/>
          <w:sz w:val="28"/>
          <w:szCs w:val="28"/>
        </w:rPr>
        <w:t xml:space="preserve"> маты, два обруча на стойках, листы белой бумаги (половина листа</w:t>
      </w:r>
      <w:proofErr w:type="gramStart"/>
      <w:r w:rsidRPr="007C1566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7C1566">
        <w:rPr>
          <w:rFonts w:ascii="Times New Roman" w:hAnsi="Times New Roman"/>
          <w:sz w:val="28"/>
          <w:szCs w:val="28"/>
        </w:rPr>
        <w:t xml:space="preserve"> 4) по количеству детей, ориентиры 5шт.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34"/>
        <w:gridCol w:w="4272"/>
        <w:gridCol w:w="2665"/>
      </w:tblGrid>
      <w:tr w:rsidR="00FF3A0A" w:rsidRPr="007C1566" w:rsidTr="0014625F">
        <w:tc>
          <w:tcPr>
            <w:tcW w:w="1376" w:type="pct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Вводная часть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( 7 минут)</w:t>
            </w:r>
          </w:p>
        </w:tc>
        <w:tc>
          <w:tcPr>
            <w:tcW w:w="2232" w:type="pct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( 15 минут)</w:t>
            </w:r>
          </w:p>
        </w:tc>
        <w:tc>
          <w:tcPr>
            <w:tcW w:w="1393" w:type="pct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Заключительная часть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( 4 минуты)</w:t>
            </w:r>
          </w:p>
        </w:tc>
      </w:tr>
      <w:tr w:rsidR="00FF3A0A" w:rsidRPr="007C1566" w:rsidTr="0014625F">
        <w:tc>
          <w:tcPr>
            <w:tcW w:w="1376" w:type="pct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Построение в шеренгу.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П. Здравствуйте ребята! Зима в самом разгаре – можно кататься на лыжах, коньках, санках, играть в снежки. Вы любите играть в снежки? А лепить снежки вы умеете? (дети отвечают) Предлагаю немного потренировать наши руки!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Пальчиковая гимнастика «Снежок»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1-2-3-4 (загибать пальцы,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начиная с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большого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Мы с тобой снежки лепили (имитация)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РАЗ – подбросим (имитация)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ДВА – поймаем (присесть, вытянуть руки вперед)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ТРИ – уроним (встряхнуть руки внизу) И – сломаем (потопать на месте)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Теперь мы готовы лепить снежки, можно отправиться за ними по зимним дорожкам.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направляющим направо! В обход по залу шагом марш!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Между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ориентирами длинной «змейкой»</w:t>
            </w:r>
          </w:p>
          <w:p w:rsidR="00FF3A0A" w:rsidRPr="007C1566" w:rsidRDefault="00FF3A0A" w:rsidP="0014625F">
            <w:pPr>
              <w:numPr>
                <w:ilvl w:val="0"/>
                <w:numId w:val="2"/>
              </w:numPr>
              <w:suppressAutoHyphens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имитация лыжного шага</w:t>
            </w:r>
          </w:p>
          <w:p w:rsidR="00FF3A0A" w:rsidRPr="007C1566" w:rsidRDefault="00FF3A0A" w:rsidP="0014625F">
            <w:pPr>
              <w:numPr>
                <w:ilvl w:val="0"/>
                <w:numId w:val="2"/>
              </w:numPr>
              <w:suppressAutoHyphens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имитация конькобежца</w:t>
            </w:r>
          </w:p>
          <w:p w:rsidR="00FF3A0A" w:rsidRPr="007C1566" w:rsidRDefault="00FF3A0A" w:rsidP="0014625F">
            <w:pPr>
              <w:numPr>
                <w:ilvl w:val="0"/>
                <w:numId w:val="2"/>
              </w:numPr>
              <w:suppressAutoHyphens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легкий бег</w:t>
            </w:r>
          </w:p>
          <w:p w:rsidR="00FF3A0A" w:rsidRPr="007C1566" w:rsidRDefault="00FF3A0A" w:rsidP="0014625F">
            <w:pPr>
              <w:numPr>
                <w:ilvl w:val="0"/>
                <w:numId w:val="2"/>
              </w:numPr>
              <w:suppressAutoHyphens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Ходьба, восстанавливая дыхание.</w:t>
            </w:r>
          </w:p>
          <w:p w:rsidR="00FF3A0A" w:rsidRPr="007C1566" w:rsidRDefault="00FF3A0A" w:rsidP="0014625F">
            <w:pPr>
              <w:numPr>
                <w:ilvl w:val="0"/>
                <w:numId w:val="2"/>
              </w:numPr>
              <w:suppressAutoHyphens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Перестроение в две колонны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по ориентирам – листам </w:t>
            </w:r>
          </w:p>
          <w:p w:rsidR="00FF3A0A" w:rsidRPr="007C1566" w:rsidRDefault="00FF3A0A" w:rsidP="0014625F">
            <w:pPr>
              <w:numPr>
                <w:ilvl w:val="0"/>
                <w:numId w:val="2"/>
              </w:numPr>
              <w:suppressAutoHyphens w:val="0"/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бумаги.</w:t>
            </w:r>
          </w:p>
        </w:tc>
        <w:tc>
          <w:tcPr>
            <w:tcW w:w="2232" w:type="pct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Комплекс О.Р.У. «Мы в снежки играем ловко»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1 И.П. – О.С. руки на поясе на листе бумаги. Отставить правую ногу вперед на носок, в сторону, назад, приставить в И.П. тоже  левой ногой. 4 раза.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2 И.П. - О.С. руки на поясе на листе бумаги. Приставной шаг вправо – руки к плечам – приставить ногу – руки на пояс. Приставной шаг влево на лист. Тоже в левую сторону. 6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3 И.П. – стойка на одной ноге на листе. Толчком одной ноги закрутить себя на листе. Тоже на другой ноге. 3 раза.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4 И.П. - О.С. руки на поясе на листе бумаги. Наклоны к прямым ногам, достать листок. 8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5 И.П. – сидя на листе,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руки в упоре сзади. Мах прямой ногой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Вверх правой и левой ногой по очереди 8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6 И.П. – лежа на полу, листок в вытянутых перед собой руках. Поднять туловище вверх, вытянуть листок над головой. 6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7 Прыжки на одной ноге на четыре счета, на листе бумаги.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8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 В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>зять листок и правой рукой сжимать его до состояния шарика. Затем правой рукой расправить листок. Тоже левой рукой.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П. Теперь снежки у нас готовы, можно начинать играть.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9 Прыжки на месте с зажатым между ногами «снежком». Прыжки с продвижением вперед за направляющими в колоннах. Вернуться на свое место.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Основные движения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1 Перешагивание через барьеры, </w:t>
            </w:r>
            <w:proofErr w:type="spellStart"/>
            <w:r w:rsidRPr="007C1566">
              <w:rPr>
                <w:rFonts w:ascii="Times New Roman" w:hAnsi="Times New Roman"/>
                <w:sz w:val="28"/>
                <w:szCs w:val="28"/>
              </w:rPr>
              <w:t>проползание</w:t>
            </w:r>
            <w:proofErr w:type="spell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по-пластунски по мату, метание «снежка» в обруч на стойке с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расстояния 3 метра.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2 Подвижная игра « Уборка снега»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Играют две команды. Зал разделен пополам гимнастической скамейкой. У каждого игрока в руках «снежок». По команде игроки начинают перебрасывать «снежки» со своей половины площадки на сторону соперников. По команде игра прекращается и подсчитывается количество снежков у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каждой команды. Команда на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территории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которой снежков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меньше, выигрывает.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3 Подвижная игра «Не наступи». Игроки берутся за руки и встают в круг, в центре которого находится горка «снежков». По команде все стараются затянуть друг друга на горку. Игра повторяется несколько раз. В конце подводятся итоги и отмечаются лучшие игроки.</w:t>
            </w:r>
          </w:p>
        </w:tc>
        <w:tc>
          <w:tcPr>
            <w:tcW w:w="1393" w:type="pct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Ходьба в колонне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направляющим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>, подбрасывая и ловя снежок двумя руками.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Игровое задание «Кто дальше пронесет снежок»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Дети строятся в шеренгу на одной стороне зала. Кладут «снежок» на голову и стараются пройти с ним и не уронить. Кто прошел дальше побеждает.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П. Вот мы с вами и поиграли в снежки, не выходя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 нашего зала. Пора нам попрощаться. Желаю вам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хорошей снежной зимы,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веселого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настроения и крепкого здоровья.</w:t>
            </w:r>
          </w:p>
        </w:tc>
      </w:tr>
    </w:tbl>
    <w:p w:rsidR="00FB7E8D" w:rsidRDefault="00FB7E8D" w:rsidP="00FF3A0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F3A0A" w:rsidRPr="00C51003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1003">
        <w:rPr>
          <w:rFonts w:ascii="Times New Roman" w:hAnsi="Times New Roman"/>
          <w:b/>
          <w:sz w:val="28"/>
          <w:szCs w:val="28"/>
        </w:rPr>
        <w:lastRenderedPageBreak/>
        <w:t xml:space="preserve"> Тема: Деревья осенью. Путешествие по разноцветному осеннему ковру.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Интеграция образовательных областей: физическая культура, коммуникация, социализация, здоровье, музыка.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Интеграция образовательных областей: физическая культура, коммуникация, социализация, здоровье, музыка.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Цель: Комплексное развитие пространственного воображения, координации движений и крупной моторики мышц плечевого пояса и рук, живота и спины.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Задачи: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Образовательные: 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-обучить ползанию на высоких четвереньках по гимнастической скамейке.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повторить прыжки по ориентирам «Классики» по осенним листьям. 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- закрепить </w:t>
      </w:r>
      <w:proofErr w:type="spellStart"/>
      <w:r w:rsidRPr="007C1566">
        <w:rPr>
          <w:rFonts w:ascii="Times New Roman" w:hAnsi="Times New Roman"/>
          <w:sz w:val="28"/>
          <w:szCs w:val="28"/>
        </w:rPr>
        <w:t>подлезание</w:t>
      </w:r>
      <w:proofErr w:type="spellEnd"/>
      <w:r w:rsidRPr="007C1566">
        <w:rPr>
          <w:rFonts w:ascii="Times New Roman" w:hAnsi="Times New Roman"/>
          <w:sz w:val="28"/>
          <w:szCs w:val="28"/>
        </w:rPr>
        <w:t xml:space="preserve"> в обруч правым и левым боком.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Воспитательные: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 интерес к подвижным играм.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Воспитывать культуру взаимодействия с партнерами.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Побуждать детей  внимательно относиться к своим товарищам.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Развивающие: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Способствовать развитию внимания, ориентации в пространстве.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Развивать крупную моторику и согласованность движений руки ног.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C1566">
        <w:rPr>
          <w:rFonts w:ascii="Times New Roman" w:hAnsi="Times New Roman"/>
          <w:sz w:val="28"/>
          <w:szCs w:val="28"/>
        </w:rPr>
        <w:t>Здоровьесберегающие</w:t>
      </w:r>
      <w:proofErr w:type="spellEnd"/>
      <w:r w:rsidRPr="007C1566">
        <w:rPr>
          <w:rFonts w:ascii="Times New Roman" w:hAnsi="Times New Roman"/>
          <w:sz w:val="28"/>
          <w:szCs w:val="28"/>
        </w:rPr>
        <w:t>: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 xml:space="preserve"> Создание положительной </w:t>
      </w:r>
      <w:proofErr w:type="spellStart"/>
      <w:r w:rsidRPr="007C1566">
        <w:rPr>
          <w:rFonts w:ascii="Times New Roman" w:hAnsi="Times New Roman"/>
          <w:sz w:val="28"/>
          <w:szCs w:val="28"/>
        </w:rPr>
        <w:t>психологоческой</w:t>
      </w:r>
      <w:proofErr w:type="spellEnd"/>
      <w:r w:rsidRPr="007C1566">
        <w:rPr>
          <w:rFonts w:ascii="Times New Roman" w:hAnsi="Times New Roman"/>
          <w:sz w:val="28"/>
          <w:szCs w:val="28"/>
        </w:rPr>
        <w:t xml:space="preserve"> атмосферы на занятии.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Повышение самооценки детей, их уверенности в собственных силах и достигнутых результатах.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t>- Закреплять основы правильного дыхания при выполнении двигательных заданий.</w:t>
      </w:r>
    </w:p>
    <w:p w:rsidR="00FF3A0A" w:rsidRPr="007C1566" w:rsidRDefault="00FF3A0A" w:rsidP="00FF3A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566">
        <w:rPr>
          <w:rFonts w:ascii="Times New Roman" w:hAnsi="Times New Roman"/>
          <w:sz w:val="28"/>
          <w:szCs w:val="28"/>
        </w:rPr>
        <w:lastRenderedPageBreak/>
        <w:t xml:space="preserve">Инвентарь и оборудование: гимнастическая скамейка, осенние листья (по два на каждого ребенка), обручи </w:t>
      </w:r>
      <w:proofErr w:type="gramStart"/>
      <w:r w:rsidRPr="007C1566">
        <w:rPr>
          <w:rFonts w:ascii="Times New Roman" w:hAnsi="Times New Roman"/>
          <w:sz w:val="28"/>
          <w:szCs w:val="28"/>
        </w:rPr>
        <w:t>настойках</w:t>
      </w:r>
      <w:proofErr w:type="gramEnd"/>
      <w:r w:rsidRPr="007C1566">
        <w:rPr>
          <w:rFonts w:ascii="Times New Roman" w:hAnsi="Times New Roman"/>
          <w:sz w:val="28"/>
          <w:szCs w:val="28"/>
        </w:rPr>
        <w:t xml:space="preserve"> (четыре штуки).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686"/>
        <w:gridCol w:w="2658"/>
      </w:tblGrid>
      <w:tr w:rsidR="00FF3A0A" w:rsidRPr="007C1566" w:rsidTr="0014625F">
        <w:tc>
          <w:tcPr>
            <w:tcW w:w="2943" w:type="dxa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Вводная часть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( 7 минут)</w:t>
            </w:r>
          </w:p>
        </w:tc>
        <w:tc>
          <w:tcPr>
            <w:tcW w:w="3686" w:type="dxa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( 15 минут)</w:t>
            </w:r>
          </w:p>
        </w:tc>
        <w:tc>
          <w:tcPr>
            <w:tcW w:w="2658" w:type="dxa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Заключительная часть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( 4 минуты)</w:t>
            </w:r>
          </w:p>
        </w:tc>
      </w:tr>
      <w:tr w:rsidR="00FF3A0A" w:rsidRPr="007C1566" w:rsidTr="0014625F">
        <w:tc>
          <w:tcPr>
            <w:tcW w:w="2943" w:type="dxa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Построение в шеренгу.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Здравствуйте ребята! Посмотрите, как постаралась осень для нас: разноцветные дорожки из осенних листьев так и манят пройти по ним. Я приглашаю вас отправиться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по этим дорожкам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осеннюю прогулку. Отправляемся!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За направляющим в колонне по одному ходьба обычная, с хлопками над головой и за спиной.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Через середину между листьями «змейкой»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на носках, руки в стороны, сжимая и разжимая пальцы. Ходьба на высоких четвереньках между листьями.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Легкий бег «змейкой» между листьями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чередуя с подскоками.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Подвижная игра «Успей взять лист». По периметру зала лежат осенние листья, на три листа меньше, чем количество  детей. Пока 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играет музыка дети легко бегом передвигаются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по периметру зала. С окончанием музыки нужно успеть взять любой листок и поднять его над головой.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Ходьба, восстанавливая дыхание.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Перестроение в две колонны. Всем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взять по два осенних листа.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Комплекс О.Р.У. «Золотая осень».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1И.П. – О.С. Подняться на носки – руки вытянуть вперед. Перекат на пятки – руки отвести назад. 6-8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2И.П. – О.С. руки опущены. Одновременно согнуть в колене правую ногу и левую руку. 8-10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3И.П. – Стойка ноги врозь, руки вправо. С </w:t>
            </w:r>
            <w:proofErr w:type="spellStart"/>
            <w:r w:rsidRPr="007C1566">
              <w:rPr>
                <w:rFonts w:ascii="Times New Roman" w:hAnsi="Times New Roman"/>
                <w:sz w:val="28"/>
                <w:szCs w:val="28"/>
              </w:rPr>
              <w:t>полуприседом</w:t>
            </w:r>
            <w:proofErr w:type="spell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отвести руки влево. Вернуться в И.П. 8 -10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4И.П. – сидя на полу ноги вместе, руки в стороны. Наклон к прямым ногам, руки вытянуть к носкам. Вернуться в И.П. 8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5И.П. – лежа на животе, руки согнуты под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грудью. Поднять туловище вверх, вытянуть руки. Помахать листьями. 8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6И.П. – лежа на спине, руки вытянуты вдоль туловища на полу, ноги согнуты. Приподнять туловище от пола, положить прямые руки на колени. 8 раз.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7И.П. – О.С. Одновременно поднять согнутую правую руку и колено левой ноги. Тоже левой рукой и правой ногой.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8И.П. – О.С. Прыжки ноги врозь – руки вверху. Ноги вместе – руки внизу. 20 раз 2 повторения.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9Упражнение для восстановления дыхания.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Основные движения.</w:t>
            </w:r>
          </w:p>
          <w:p w:rsidR="00FF3A0A" w:rsidRPr="007C1566" w:rsidRDefault="00FF3A0A" w:rsidP="0014625F">
            <w:pPr>
              <w:numPr>
                <w:ilvl w:val="1"/>
                <w:numId w:val="1"/>
              </w:numPr>
              <w:spacing w:after="0" w:line="36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Ползание на высоких четвереньках по гимнастической скамейке, </w:t>
            </w:r>
            <w:proofErr w:type="spellStart"/>
            <w:r w:rsidRPr="007C1566">
              <w:rPr>
                <w:rFonts w:ascii="Times New Roman" w:hAnsi="Times New Roman"/>
                <w:sz w:val="28"/>
                <w:szCs w:val="28"/>
              </w:rPr>
              <w:t>подлезание</w:t>
            </w:r>
            <w:proofErr w:type="spell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в обруч правым и левым боком.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2. Подвижная игра «КЛАССИКИ» Прыжки с продвижением вперед по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ориентирам. Ход игры: Дети по очереди прыгают по коврикам, как по классикам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*Две ноги врозь, две ноги вместе, две ноги врозь.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*Две ноги врозь, на одной ноге, две ноги врозь.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* Ноги крестиком, ноги вместе, ноги крестиком.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Подвижная игра «Салки парами».</w:t>
            </w:r>
          </w:p>
        </w:tc>
        <w:tc>
          <w:tcPr>
            <w:tcW w:w="2658" w:type="dxa"/>
          </w:tcPr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Упражнения для восстановления дыхания.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Упражнение на развитие мелкой моторики рук и расслабление «Осенний букет»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1 – 2 – 3 – 4 – 5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Будем листья собирать (сжимать и разжимать кулачки, в конце встряхнуть руки внизу)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 xml:space="preserve">Листья березы, листья рябины, листики тополя, листья осины, листики дуба (загибать поочередно пальцы обеих рук, начиная </w:t>
            </w:r>
            <w:r w:rsidRPr="007C1566">
              <w:rPr>
                <w:rFonts w:ascii="Times New Roman" w:hAnsi="Times New Roman"/>
                <w:sz w:val="28"/>
                <w:szCs w:val="28"/>
              </w:rPr>
              <w:lastRenderedPageBreak/>
              <w:t>с большого) мы соберем, маме осенний букет принесем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7C156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C1566">
              <w:rPr>
                <w:rFonts w:ascii="Times New Roman" w:hAnsi="Times New Roman"/>
                <w:sz w:val="28"/>
                <w:szCs w:val="28"/>
              </w:rPr>
              <w:t>ытянуть сжатые кулачки, расправить ладошки и встряхнуть руки внизу)</w:t>
            </w:r>
          </w:p>
          <w:p w:rsidR="00FF3A0A" w:rsidRPr="007C1566" w:rsidRDefault="00FF3A0A" w:rsidP="0014625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66">
              <w:rPr>
                <w:rFonts w:ascii="Times New Roman" w:hAnsi="Times New Roman"/>
                <w:sz w:val="28"/>
                <w:szCs w:val="28"/>
              </w:rPr>
              <w:t>Педагог: Вот ребята и закончилось наше путешествие по осенним дорожкам. До свидания!</w:t>
            </w:r>
          </w:p>
        </w:tc>
      </w:tr>
    </w:tbl>
    <w:p w:rsidR="00FF3A0A" w:rsidRDefault="00FF3A0A" w:rsidP="00FF3A0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51003">
        <w:rPr>
          <w:rFonts w:ascii="Times New Roman" w:hAnsi="Times New Roman"/>
          <w:b/>
          <w:sz w:val="28"/>
          <w:szCs w:val="28"/>
        </w:rPr>
        <w:t>Тема: «Мы живем на Южном Урале».</w:t>
      </w:r>
    </w:p>
    <w:p w:rsidR="00FF3A0A" w:rsidRPr="00C51003" w:rsidRDefault="00FF3A0A" w:rsidP="00FF3A0A">
      <w:pPr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C51003">
        <w:rPr>
          <w:rFonts w:ascii="Times New Roman" w:hAnsi="Times New Roman"/>
          <w:i/>
          <w:sz w:val="28"/>
          <w:szCs w:val="28"/>
        </w:rPr>
        <w:t>Задачи:</w:t>
      </w:r>
    </w:p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sz w:val="28"/>
          <w:szCs w:val="28"/>
        </w:rPr>
        <w:t>1. Закрепить подтягивание по гимнастической скамейке на животе двумя руками поочередно.</w:t>
      </w:r>
    </w:p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sz w:val="28"/>
          <w:szCs w:val="28"/>
        </w:rPr>
        <w:t>2. Развивать ловкость и силу.</w:t>
      </w:r>
    </w:p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sz w:val="28"/>
          <w:szCs w:val="28"/>
        </w:rPr>
        <w:t>3. Воспитывать умение согласованно действовать с партнерами.</w:t>
      </w:r>
    </w:p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sz w:val="28"/>
          <w:szCs w:val="28"/>
        </w:rPr>
        <w:t>4. Закреплять представления детей о природе и животном мире Южного Урала.</w:t>
      </w:r>
    </w:p>
    <w:p w:rsidR="00FF3A0A" w:rsidRPr="00C51003" w:rsidRDefault="00FF3A0A" w:rsidP="00FF3A0A">
      <w:pPr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C51003">
        <w:rPr>
          <w:rFonts w:ascii="Times New Roman" w:hAnsi="Times New Roman"/>
          <w:bCs/>
          <w:i/>
          <w:sz w:val="28"/>
          <w:szCs w:val="28"/>
        </w:rPr>
        <w:t xml:space="preserve">Интеграция образовательных областей: </w:t>
      </w:r>
      <w:r w:rsidRPr="00C51003">
        <w:rPr>
          <w:rFonts w:ascii="Times New Roman" w:hAnsi="Times New Roman"/>
          <w:bCs/>
          <w:sz w:val="28"/>
          <w:szCs w:val="28"/>
        </w:rPr>
        <w:t xml:space="preserve"> </w:t>
      </w:r>
      <w:r w:rsidRPr="00C51003">
        <w:rPr>
          <w:rFonts w:ascii="Times New Roman" w:hAnsi="Times New Roman"/>
          <w:bCs/>
          <w:i/>
          <w:sz w:val="28"/>
          <w:szCs w:val="28"/>
        </w:rPr>
        <w:t xml:space="preserve">«Познание», </w:t>
      </w:r>
      <w:r w:rsidRPr="00C51003">
        <w:rPr>
          <w:rFonts w:ascii="Times New Roman" w:hAnsi="Times New Roman"/>
          <w:sz w:val="28"/>
          <w:szCs w:val="28"/>
        </w:rPr>
        <w:t>«Коммуникация», «Социализация», «Музыка», «Здоровье».</w:t>
      </w:r>
    </w:p>
    <w:p w:rsidR="00FF3A0A" w:rsidRPr="00C51003" w:rsidRDefault="00FF3A0A" w:rsidP="00FF3A0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i/>
          <w:sz w:val="28"/>
          <w:szCs w:val="28"/>
        </w:rPr>
        <w:t>Предварительная работа</w:t>
      </w:r>
      <w:r w:rsidRPr="00C51003">
        <w:rPr>
          <w:rFonts w:ascii="Times New Roman" w:hAnsi="Times New Roman"/>
          <w:sz w:val="28"/>
          <w:szCs w:val="28"/>
        </w:rPr>
        <w:t>: выставка фотографий в группе с изображением природного и животного мира Южного Урала, беседы о родном крае и его достопримечательностях (</w:t>
      </w:r>
      <w:proofErr w:type="spellStart"/>
      <w:r w:rsidRPr="00C51003">
        <w:rPr>
          <w:rFonts w:ascii="Times New Roman" w:hAnsi="Times New Roman"/>
          <w:sz w:val="28"/>
          <w:szCs w:val="28"/>
        </w:rPr>
        <w:t>Таганай</w:t>
      </w:r>
      <w:proofErr w:type="spellEnd"/>
      <w:r w:rsidRPr="00C51003">
        <w:rPr>
          <w:rFonts w:ascii="Times New Roman" w:hAnsi="Times New Roman"/>
          <w:sz w:val="28"/>
          <w:szCs w:val="28"/>
        </w:rPr>
        <w:t>).</w:t>
      </w:r>
    </w:p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sz w:val="28"/>
          <w:szCs w:val="28"/>
        </w:rPr>
        <w:lastRenderedPageBreak/>
        <w:t xml:space="preserve">Оборудование: мультимедийная установка, гимнастическая скамейка, барьеры для перешагивания, шведская стенка, массажные коврики разного цвета, тоннель для </w:t>
      </w:r>
      <w:proofErr w:type="spellStart"/>
      <w:r w:rsidRPr="00C51003">
        <w:rPr>
          <w:rFonts w:ascii="Times New Roman" w:hAnsi="Times New Roman"/>
          <w:sz w:val="28"/>
          <w:szCs w:val="28"/>
        </w:rPr>
        <w:t>проползания</w:t>
      </w:r>
      <w:proofErr w:type="spellEnd"/>
      <w:r w:rsidRPr="00C51003">
        <w:rPr>
          <w:rFonts w:ascii="Times New Roman" w:hAnsi="Times New Roman"/>
          <w:sz w:val="28"/>
          <w:szCs w:val="28"/>
        </w:rPr>
        <w:t>, набивные мячи 8 штук, музыкальное сопровождение.</w:t>
      </w:r>
    </w:p>
    <w:p w:rsidR="00FF3A0A" w:rsidRPr="00C51003" w:rsidRDefault="00FF3A0A" w:rsidP="00FF3A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51003">
        <w:rPr>
          <w:rFonts w:ascii="Times New Roman" w:hAnsi="Times New Roman"/>
          <w:sz w:val="28"/>
          <w:szCs w:val="28"/>
        </w:rPr>
        <w:t>План-конспект непосредственно образовательной деятельности.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439"/>
        <w:gridCol w:w="3402"/>
      </w:tblGrid>
      <w:tr w:rsidR="00FF3A0A" w:rsidRPr="00C51003" w:rsidTr="0014625F">
        <w:tc>
          <w:tcPr>
            <w:tcW w:w="3190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Вводная часть</w:t>
            </w:r>
          </w:p>
        </w:tc>
        <w:tc>
          <w:tcPr>
            <w:tcW w:w="3439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</w:tc>
        <w:tc>
          <w:tcPr>
            <w:tcW w:w="3402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Заключительная часть</w:t>
            </w:r>
          </w:p>
        </w:tc>
      </w:tr>
      <w:tr w:rsidR="00FF3A0A" w:rsidRPr="00C51003" w:rsidTr="0014625F">
        <w:tc>
          <w:tcPr>
            <w:tcW w:w="3190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1003">
              <w:rPr>
                <w:rFonts w:ascii="Times New Roman" w:hAnsi="Times New Roman"/>
                <w:i/>
                <w:sz w:val="28"/>
                <w:szCs w:val="28"/>
              </w:rPr>
              <w:t>1.Организация, мотивация деятельности.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Дети заходят в спортивный зал и строятся в шеренгу перед педагогом. На экране мультимедийной установки изображение горы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Таганай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Физинструктор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: «Здравствуйте, ребята! Сегодня я приглашаю вас стать туристами и отправиться в поход на одну очень красивую вершину наших Уральских гор –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Таганай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. Она располагается недалеко от города Златоуста. Наши Уральские горы </w:t>
            </w: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>не очень высокие, зато они очень красивые. В горы поднимаются сильные, смелые и дружные люди – альпинисты. Все готовы? Тогда вперед»!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2. - Ходьба в колонне парами и обязательно помогаем своим партнерам.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- Горная тропа петляет между камнями и деревьями.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Ходьба «змейкой».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- Туристам приходится перешагивать аккуратно по камням. 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Ходьба по набивным мячам, один партнер страхует другого, затем меняются.</w:t>
            </w:r>
          </w:p>
        </w:tc>
        <w:tc>
          <w:tcPr>
            <w:tcW w:w="3439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100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Комплекс О.Р.У.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1003">
              <w:rPr>
                <w:rFonts w:ascii="Times New Roman" w:hAnsi="Times New Roman"/>
                <w:i/>
                <w:sz w:val="28"/>
                <w:szCs w:val="28"/>
              </w:rPr>
              <w:t>«Дружные туристы».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1.И.П. – стоя лицом друг к другу, взявшись за руки. Подняться на носки, руки в стороны. Вернуться в И.П. 8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2. И.П. – стоя лицом друг к другу, руки на плечах. Наклоны туловища в стороны. 8 – 10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3. И.П. – сидя на полу, ноги врозь, стопа к стопе. Наклоны туловища, стараясь взяться с партнером за руки. 8 – 10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4. И.П. – сидя на полу, ноги вместе, упор на локти. Поднять прямые </w:t>
            </w: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>ноги вверх, плавно опустить на пол. 8 – 10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5. И.П. – лежа на животе, лицом друг к другу, взявшись за руки. Поднять руки вверх, прогнуть спину, вернуться в И.П. 8 – 10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6. И.П. – лежа на спине, держась за руки. Поднять прямые ноги и пронести за голову, стараясь встретиться с ногами партнера. 8 – 10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7. Прыжки. Один ребенок сидит на полу, вытянув прямые ноги, другой выполняет прыжки на двух ногах через ноги товарища. 10 раз.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8. Упражнения для восстановления дыхания.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C51003">
              <w:rPr>
                <w:rFonts w:ascii="Times New Roman" w:hAnsi="Times New Roman"/>
                <w:i/>
                <w:sz w:val="28"/>
                <w:szCs w:val="28"/>
              </w:rPr>
              <w:t xml:space="preserve"> Подвижная игра для развития коммуникативных учебных действий, ориентировки в пространстве и быстроты</w:t>
            </w:r>
            <w:r w:rsidRPr="00C510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1003">
              <w:rPr>
                <w:rFonts w:ascii="Times New Roman" w:hAnsi="Times New Roman"/>
                <w:i/>
                <w:sz w:val="28"/>
                <w:szCs w:val="28"/>
              </w:rPr>
              <w:t>«Снежная лавина»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В горах бывает сход снежных лавин и тогда туристам нужно быстро укрыться в безопасном месте и не забыть про своих товарищей.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Игроки передвигаются легким бегом, преодолевая препятствия (набивные мячи, подлезая под гимнастическую палку). По сигналу «Лавина» найти свою пару и занять островок, </w:t>
            </w: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>взявшись за руки.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2. Упражнения для восстановления дыхания.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3. Итог. Рефлексия.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Физинструктор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: «А теперь пришла пора попрощаться с горой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Таганай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>! Вам понравилось наше путешествие! Что вам больше всего понравилось?»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Хвалит каждого ребёнка (за ловкость, умение работать в парах, быстроту и т.д.) 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3A0A" w:rsidRPr="00C51003" w:rsidTr="0014625F">
        <w:tc>
          <w:tcPr>
            <w:tcW w:w="3190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>- Бег парами с преодолением препятствий через середину.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Бревно,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подлезание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>- Переходим на ходьбу и восстанавливаем дыхание.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Физинструктор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: «Мы с вами добрались до середины горы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Таганай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 и на площадке устроим привал и выполним разминку на месте парами»</w:t>
            </w:r>
          </w:p>
        </w:tc>
        <w:tc>
          <w:tcPr>
            <w:tcW w:w="3439" w:type="dxa"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1003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Основные движения.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1003">
              <w:rPr>
                <w:rFonts w:ascii="Times New Roman" w:hAnsi="Times New Roman"/>
                <w:i/>
                <w:sz w:val="28"/>
                <w:szCs w:val="28"/>
              </w:rPr>
              <w:t>«Тренировка альпиниста».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1. Подтягивание по  гимнастической скамейке </w:t>
            </w:r>
            <w:r w:rsidRPr="00C5100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 животе двумя руками поочередно, прыжки через набивные мячи 4 раза,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подлезание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 под препятствие.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1003">
              <w:rPr>
                <w:rFonts w:ascii="Times New Roman" w:hAnsi="Times New Roman"/>
                <w:sz w:val="28"/>
                <w:szCs w:val="28"/>
              </w:rPr>
              <w:t xml:space="preserve">2. Перешагивание через барьеры, приставной шаг по шведской стенке с перехватом рук, </w:t>
            </w:r>
            <w:proofErr w:type="spellStart"/>
            <w:r w:rsidRPr="00C51003">
              <w:rPr>
                <w:rFonts w:ascii="Times New Roman" w:hAnsi="Times New Roman"/>
                <w:sz w:val="28"/>
                <w:szCs w:val="28"/>
              </w:rPr>
              <w:t>проползание</w:t>
            </w:r>
            <w:proofErr w:type="spellEnd"/>
            <w:r w:rsidRPr="00C51003">
              <w:rPr>
                <w:rFonts w:ascii="Times New Roman" w:hAnsi="Times New Roman"/>
                <w:sz w:val="28"/>
                <w:szCs w:val="28"/>
              </w:rPr>
              <w:t xml:space="preserve"> в тоннель (горная пещера).</w:t>
            </w:r>
          </w:p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F3A0A" w:rsidRPr="00C51003" w:rsidRDefault="00FF3A0A" w:rsidP="0014625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3A0A" w:rsidRPr="00C51003" w:rsidRDefault="00FF3A0A" w:rsidP="00FF3A0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D7B72" w:rsidRDefault="00DD7B72"/>
    <w:sectPr w:rsidR="00DD7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705195"/>
    <w:multiLevelType w:val="hybridMultilevel"/>
    <w:tmpl w:val="CBC4D518"/>
    <w:lvl w:ilvl="0" w:tplc="4D68DD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835"/>
    <w:rsid w:val="002323C3"/>
    <w:rsid w:val="00BB0835"/>
    <w:rsid w:val="00DD7B72"/>
    <w:rsid w:val="00FB7E8D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0A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0A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1904</Words>
  <Characters>10856</Characters>
  <Application>Microsoft Office Word</Application>
  <DocSecurity>0</DocSecurity>
  <Lines>90</Lines>
  <Paragraphs>25</Paragraphs>
  <ScaleCrop>false</ScaleCrop>
  <Company>*</Company>
  <LinksUpToDate>false</LinksUpToDate>
  <CharactersWithSpaces>12735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2025-04-23T09:32:00Z</dcterms:created>
  <dcterms:modified xsi:type="dcterms:W3CDTF">2025-04-29T17:03:00Z</dcterms:modified>
</cp:coreProperties>
</file>